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Ind w:type="dxa" w:w="-567"/>
        <w:tblLayout w:type="fixed"/>
      </w:tblPr>
      <w:tblGrid>
        <w:gridCol w:w="2106"/>
        <w:gridCol w:w="7844"/>
      </w:tblGrid>
      <w:tr>
        <w:trPr>
          <w:trHeight w:hRule="atLeast" w:val="2326"/>
        </w:trPr>
        <w:tc>
          <w:tcPr>
            <w:tcW w:type="dxa" w:w="210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00000">
            <w:pPr>
              <w:spacing w:after="200" w:line="276" w:lineRule="auto"/>
              <w:ind/>
              <w:rPr>
                <w:b w:val="1"/>
              </w:rPr>
            </w:pPr>
            <w:r>
              <w:rPr>
                <w:b w:val="1"/>
              </w:rPr>
              <w:t xml:space="preserve">                </w:t>
            </w:r>
            <w:r>
              <w:drawing>
                <wp:inline>
                  <wp:extent cx="1200150" cy="1076325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1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1200150" cy="107632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rPr>
                <w:b w:val="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type="dxa" w:w="784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00000">
            <w:pPr>
              <w:spacing w:after="200" w:line="276" w:lineRule="auto"/>
              <w:ind/>
              <w:jc w:val="center"/>
              <w:rPr>
                <w:rFonts w:ascii="Calibri Light" w:hAnsi="Calibri Light"/>
                <w:sz w:val="28"/>
              </w:rPr>
            </w:pPr>
            <w:r>
              <w:rPr>
                <w:rFonts w:ascii="Calibri Light" w:hAnsi="Calibri Light"/>
                <w:sz w:val="28"/>
              </w:rPr>
              <w:t>Развлекательно-Туристский центр</w:t>
            </w:r>
          </w:p>
          <w:p w14:paraId="03000000">
            <w:pPr>
              <w:spacing w:after="0" w:line="240" w:lineRule="auto"/>
              <w:ind/>
              <w:jc w:val="center"/>
              <w:rPr>
                <w:rFonts w:ascii="Arial" w:hAnsi="Arial"/>
                <w:b w:val="1"/>
                <w:sz w:val="48"/>
              </w:rPr>
            </w:pPr>
            <w:r>
              <w:rPr>
                <w:rFonts w:ascii="Arial" w:hAnsi="Arial"/>
                <w:b w:val="1"/>
                <w:sz w:val="48"/>
              </w:rPr>
              <w:t>«ЮНА»</w:t>
            </w:r>
          </w:p>
          <w:p w14:paraId="04000000">
            <w:pPr>
              <w:spacing w:after="0" w:line="240" w:lineRule="auto"/>
              <w:ind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г. </w:t>
            </w:r>
            <w:r>
              <w:rPr>
                <w:rFonts w:ascii="Bookman Old Style" w:hAnsi="Bookman Old Style"/>
              </w:rPr>
              <w:t>С-Пб</w:t>
            </w:r>
            <w:r>
              <w:rPr>
                <w:rFonts w:ascii="Bookman Old Style" w:hAnsi="Bookman Old Style"/>
              </w:rPr>
              <w:t xml:space="preserve">, </w:t>
            </w:r>
            <w:r>
              <w:rPr>
                <w:rFonts w:ascii="Bookman Old Style" w:hAnsi="Bookman Old Style"/>
              </w:rPr>
              <w:t>пр</w:t>
            </w:r>
            <w:r>
              <w:rPr>
                <w:rFonts w:ascii="Bookman Old Style" w:hAnsi="Bookman Old Style"/>
              </w:rPr>
              <w:t xml:space="preserve"> Стачек </w:t>
            </w:r>
            <w:r>
              <w:rPr>
                <w:rFonts w:ascii="Bookman Old Style" w:hAnsi="Bookman Old Style"/>
              </w:rPr>
              <w:t>д</w:t>
            </w:r>
            <w:r>
              <w:rPr>
                <w:rFonts w:ascii="Bookman Old Style" w:hAnsi="Bookman Old Style"/>
              </w:rPr>
              <w:t xml:space="preserve"> 47; </w:t>
            </w:r>
            <w:r>
              <w:rPr>
                <w:rFonts w:ascii="Bookman Old Style" w:hAnsi="Bookman Old Style"/>
              </w:rPr>
              <w:t>оф</w:t>
            </w:r>
            <w:r>
              <w:rPr>
                <w:rFonts w:ascii="Bookman Old Style" w:hAnsi="Bookman Old Style"/>
              </w:rPr>
              <w:t xml:space="preserve"> 343</w:t>
            </w:r>
          </w:p>
          <w:p w14:paraId="05000000">
            <w:pPr>
              <w:spacing w:after="0" w:line="240" w:lineRule="auto"/>
              <w:ind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тел 8(921)-44-777-55  10:00-18:00</w:t>
            </w:r>
          </w:p>
          <w:p w14:paraId="06000000">
            <w:pPr>
              <w:spacing w:after="0" w:line="240" w:lineRule="auto"/>
              <w:ind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тел 8(921)-947-32-49  08:00-22:00</w:t>
            </w:r>
          </w:p>
          <w:p w14:paraId="07000000">
            <w:pPr>
              <w:spacing w:after="0" w:line="240" w:lineRule="auto"/>
              <w:ind/>
              <w:jc w:val="center"/>
            </w:pPr>
            <w:r>
              <w:rPr>
                <w:rFonts w:ascii="Bookman Old Style" w:hAnsi="Bookman Old Style"/>
                <w:u w:val="single"/>
              </w:rPr>
              <w:fldChar w:fldCharType="begin"/>
            </w:r>
            <w:r>
              <w:rPr>
                <w:rFonts w:ascii="Bookman Old Style" w:hAnsi="Bookman Old Style"/>
                <w:u w:val="single"/>
              </w:rPr>
              <w:instrText>HYPERLINK "mailto:unaspbS@yandex.ru"</w:instrText>
            </w:r>
            <w:r>
              <w:rPr>
                <w:rFonts w:ascii="Bookman Old Style" w:hAnsi="Bookman Old Style"/>
                <w:u w:val="single"/>
              </w:rPr>
              <w:fldChar w:fldCharType="separate"/>
            </w:r>
            <w:r>
              <w:rPr>
                <w:rFonts w:ascii="Bookman Old Style" w:hAnsi="Bookman Old Style"/>
                <w:u w:val="single"/>
              </w:rPr>
              <w:t>unaspbS@yandex.ru</w:t>
            </w:r>
            <w:r>
              <w:rPr>
                <w:rFonts w:ascii="Bookman Old Style" w:hAnsi="Bookman Old Style"/>
                <w:u w:val="single"/>
              </w:rPr>
              <w:fldChar w:fldCharType="end"/>
            </w:r>
            <w:r>
              <w:rPr>
                <w:rFonts w:ascii="Bookman Old Style" w:hAnsi="Bookman Old Style"/>
              </w:rPr>
              <w:t xml:space="preserve">  </w:t>
            </w:r>
            <w:r>
              <w:rPr>
                <w:rFonts w:ascii="Bookman Old Style" w:hAnsi="Bookman Old Style"/>
              </w:rPr>
              <w:t>www.unaspb.ru</w:t>
            </w:r>
          </w:p>
        </w:tc>
      </w:tr>
    </w:tbl>
    <w:p w14:paraId="08000000">
      <w:pPr>
        <w:ind/>
        <w:jc w:val="center"/>
        <w:rPr>
          <w:rFonts w:ascii="Times New Roman" w:hAnsi="Times New Roman"/>
          <w:b w:val="1"/>
          <w:color w:val="FF0000"/>
          <w:sz w:val="32"/>
        </w:rPr>
      </w:pPr>
      <w:r>
        <w:rPr>
          <w:rFonts w:ascii="Times New Roman" w:hAnsi="Times New Roman"/>
          <w:b w:val="1"/>
          <w:color w:val="FF0000"/>
          <w:sz w:val="32"/>
        </w:rPr>
        <w:t>«Северная столица».</w:t>
      </w:r>
    </w:p>
    <w:p w14:paraId="09000000">
      <w:pPr>
        <w:spacing w:after="0"/>
        <w:ind w:firstLine="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Courier New" w:hAnsi="Courier New"/>
          <w:b w:val="1"/>
          <w:color w:val="0070C0"/>
          <w:sz w:val="32"/>
        </w:rPr>
        <w:t>Групповой тур</w:t>
      </w:r>
      <w:r>
        <w:rPr>
          <w:rFonts w:ascii="Times New Roman" w:hAnsi="Times New Roman"/>
          <w:b w:val="1"/>
          <w:sz w:val="28"/>
        </w:rPr>
        <w:t>.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0A000000">
      <w:pPr>
        <w:spacing w:after="0"/>
        <w:ind w:firstLine="0" w:left="0"/>
        <w:jc w:val="both"/>
        <w:rPr>
          <w:rFonts w:ascii="Times New Roman" w:hAnsi="Times New Roman"/>
          <w:color w:val="0070C0"/>
          <w:sz w:val="28"/>
        </w:rPr>
      </w:pPr>
      <w:r>
        <w:rPr>
          <w:rFonts w:ascii="Times New Roman" w:hAnsi="Times New Roman"/>
          <w:sz w:val="28"/>
        </w:rPr>
        <w:t>Основанию новой столицы – символу преобразований в стране Петр</w:t>
      </w:r>
      <w:r>
        <w:rPr>
          <w:rFonts w:ascii="Times New Roman" w:hAnsi="Times New Roman"/>
          <w:sz w:val="28"/>
        </w:rPr>
        <w:t xml:space="preserve"> П</w:t>
      </w:r>
      <w:r>
        <w:rPr>
          <w:rFonts w:ascii="Times New Roman" w:hAnsi="Times New Roman"/>
          <w:sz w:val="28"/>
        </w:rPr>
        <w:t>ервый уделял ключевое значение. Грандиозное перемещение столицы на берега Невы ставили царя Петра в один ряд с Александром Македонским, римским императором Константином Великим и императором Карлом Великим. В архитектуре, скульптуре и декоративном оформлении города также подчеркивалось сравнение его с великими столицами мира в прошлом и настоящем</w:t>
      </w:r>
      <w:r>
        <w:rPr>
          <w:rFonts w:ascii="Times New Roman" w:hAnsi="Times New Roman"/>
          <w:b w:val="1"/>
          <w:sz w:val="32"/>
        </w:rPr>
        <w:t xml:space="preserve">. </w:t>
      </w:r>
      <w:r>
        <w:rPr>
          <w:rFonts w:ascii="Times New Roman" w:hAnsi="Times New Roman"/>
          <w:sz w:val="28"/>
        </w:rPr>
        <w:t>Древняя Пальмира и Рим, Венеция и Амстердам, Париж и Флоренция стали источниками вдохновения при создании Северной столицы. Путешествуя по петербургским проспектам и набережным, любуясь соборами и дворцами, вы найдете образы европейских столиц, увидите в городской архитектуре отражение исторических событий и узнаете любопытные факты из жизни российских императоров.</w:t>
      </w:r>
    </w:p>
    <w:p w14:paraId="0B000000">
      <w:pPr>
        <w:spacing w:after="0"/>
        <w:ind w:firstLine="0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Первый день.</w:t>
      </w:r>
    </w:p>
    <w:p w14:paraId="0C000000">
      <w:pPr>
        <w:numPr>
          <w:ilvl w:val="0"/>
          <w:numId w:val="1"/>
        </w:numPr>
        <w:spacing w:after="0"/>
        <w:ind w:firstLine="0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«Он был рождён имперской стать столицей…», обзорная экскурсия.</w:t>
      </w:r>
    </w:p>
    <w:p w14:paraId="0D000000">
      <w:pPr>
        <w:spacing w:after="0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Когда город стал резиденцией русских царей и почему его не сразу признали столицей, где в Санкт-Петербурге жили представители императорской семьи, как удалось сохранить наследие Российской империи в годы Советского государства. На эти и другие вопросы вы найдете ответ во время автобусного путешествия: побываете на Дворцовой площади и площади Островского, увидите череду императорских и великокняжеских дворцов, а также сможете сравнить памятники российским императорам разных эпох.</w:t>
      </w:r>
    </w:p>
    <w:p w14:paraId="0E000000">
      <w:pPr>
        <w:spacing w:after="0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* Проведение городских мероприятий может привести к закрытию автомобильного движения в районе площадей и мостов, поэтому мы оставляем за собой право на изменение маршрута.</w:t>
      </w:r>
    </w:p>
    <w:p w14:paraId="0F000000">
      <w:pPr>
        <w:numPr>
          <w:ilvl w:val="0"/>
          <w:numId w:val="1"/>
        </w:numPr>
        <w:spacing w:after="0"/>
        <w:ind w:firstLine="0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Посещение Петропавловской крепости.</w:t>
      </w:r>
    </w:p>
    <w:p w14:paraId="10000000">
      <w:pPr>
        <w:spacing w:after="0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Строительство Санкт-Петербурга началось со строительства крепости.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«Сердцем» крепости является собор Святых Апостолов Петра и Павла – усыпальница российских императоров.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Вы пройдете вдоль куртин и бастионов крепости, увидите кавальер и тюрьму Трубецкого бастиона, найдете </w:t>
      </w:r>
      <w:r>
        <w:rPr>
          <w:rFonts w:ascii="Times New Roman" w:hAnsi="Times New Roman"/>
          <w:sz w:val="28"/>
        </w:rPr>
        <w:t>Ботный</w:t>
      </w:r>
      <w:r>
        <w:rPr>
          <w:rFonts w:ascii="Times New Roman" w:hAnsi="Times New Roman"/>
          <w:sz w:val="28"/>
        </w:rPr>
        <w:t xml:space="preserve"> дом и Комендантский причал.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12:00 у стен Нарышкина бастиона вы станете свидетелем восстановленной императорской традиции – полуденного выстрела.</w:t>
      </w:r>
    </w:p>
    <w:p w14:paraId="11000000">
      <w:pPr>
        <w:pStyle w:val="Style_2"/>
        <w:numPr>
          <w:ilvl w:val="0"/>
          <w:numId w:val="1"/>
        </w:numPr>
        <w:spacing w:after="0"/>
        <w:ind w:firstLine="0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Экскурсия в Кунсткамеру.</w:t>
      </w:r>
    </w:p>
    <w:p w14:paraId="12000000">
      <w:pPr>
        <w:spacing w:after="0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Здание Кунсткамеры с начала 18 века является символом Российской академии наук. В здании разместилась не только Академия, но и Анатомический театр, и Санкт-Петербургская обсерватория, и первый в России музей. </w:t>
      </w:r>
      <w:r>
        <w:rPr>
          <w:rFonts w:ascii="Times New Roman" w:hAnsi="Times New Roman"/>
          <w:sz w:val="28"/>
        </w:rPr>
        <w:t xml:space="preserve">Пройдя по залам Кунсткамеры, вы увидите коллекцию Фредерика </w:t>
      </w:r>
      <w:r>
        <w:rPr>
          <w:rFonts w:ascii="Times New Roman" w:hAnsi="Times New Roman"/>
          <w:sz w:val="28"/>
        </w:rPr>
        <w:t>Рюйша</w:t>
      </w:r>
      <w:r>
        <w:rPr>
          <w:rFonts w:ascii="Times New Roman" w:hAnsi="Times New Roman"/>
          <w:sz w:val="28"/>
        </w:rPr>
        <w:t>, у которого учился анатомии молодой царь Петр; познакомитесь с собранием Музея антропологии и этнографии, которую пополняли русские моряки-участники далеких морских экспедиций; узнаете историю Кунсткамеры ставшей источником 5 самостоятельных музеев.</w:t>
      </w:r>
    </w:p>
    <w:p w14:paraId="13000000">
      <w:pPr>
        <w:numPr>
          <w:ilvl w:val="0"/>
          <w:numId w:val="1"/>
        </w:numPr>
        <w:spacing w:after="0"/>
        <w:ind w:firstLine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Экскурсия по рекам и каналам Санкт-Петербурга.</w:t>
      </w:r>
    </w:p>
    <w:p w14:paraId="14000000">
      <w:pPr>
        <w:spacing w:after="0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Проверенный способ влюбиться в Санкт-Петербург и сделать </w:t>
      </w:r>
      <w:r>
        <w:rPr>
          <w:rFonts w:ascii="Times New Roman" w:hAnsi="Times New Roman"/>
          <w:sz w:val="28"/>
        </w:rPr>
        <w:t>лучшие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селфи</w:t>
      </w:r>
      <w:r>
        <w:rPr>
          <w:rFonts w:ascii="Times New Roman" w:hAnsi="Times New Roman"/>
          <w:sz w:val="28"/>
        </w:rPr>
        <w:t xml:space="preserve"> как на открытке – совершить водную прогулку. Вы проплывете под петербургскими мостами и сможете оценить их конструкции, увидите главные достопримечательности с необычного ракурса и познакомитесь со сложной водной системой города, включающей несколько рек. Начнется водная прогулка от Певческого моста, а ее кульминацией станет выход на широкий простор Невы.</w:t>
      </w:r>
    </w:p>
    <w:p w14:paraId="15000000">
      <w:pPr>
        <w:spacing w:after="0"/>
        <w:ind w:firstLine="0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Второй день, пешеходный.</w:t>
      </w:r>
    </w:p>
    <w:p w14:paraId="16000000">
      <w:pPr>
        <w:spacing w:after="0"/>
        <w:ind w:firstLine="0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1. Посещение Государственного Эрмитажа.</w:t>
      </w:r>
    </w:p>
    <w:p w14:paraId="17000000">
      <w:pPr>
        <w:spacing w:after="0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Собрание Эрмитажа насчитывает более 3 миллионов произведений искусства и памятников мировой культуры. За одно посещение невозможно осмотреть все многообразие залов и памятников, представленных в них, но мы предлагаем вам совершить самостоятельную прогулку среди эрмитажного великолепия, найти свой особенный маршрут, воспользоваться </w:t>
      </w:r>
      <w:r>
        <w:rPr>
          <w:rFonts w:ascii="Times New Roman" w:hAnsi="Times New Roman"/>
          <w:sz w:val="28"/>
        </w:rPr>
        <w:t>аудиогидом</w:t>
      </w:r>
      <w:r>
        <w:rPr>
          <w:rFonts w:ascii="Times New Roman" w:hAnsi="Times New Roman"/>
          <w:sz w:val="28"/>
        </w:rPr>
        <w:t>, посмотреть парадные залы и временные выставки.</w:t>
      </w:r>
    </w:p>
    <w:p w14:paraId="18000000">
      <w:pPr>
        <w:spacing w:after="0"/>
        <w:ind w:firstLine="0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2. Прогулка по Летнему саду.</w:t>
      </w:r>
    </w:p>
    <w:p w14:paraId="19000000">
      <w:pPr>
        <w:spacing w:after="0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Летний сад создавался как царская резиденция, а его название связано с тем, что в саду высаживалась рассада – «летники». Петр</w:t>
      </w:r>
      <w:r>
        <w:rPr>
          <w:rFonts w:ascii="Times New Roman" w:hAnsi="Times New Roman"/>
          <w:sz w:val="28"/>
        </w:rPr>
        <w:t xml:space="preserve"> П</w:t>
      </w:r>
      <w:r>
        <w:rPr>
          <w:rFonts w:ascii="Times New Roman" w:hAnsi="Times New Roman"/>
          <w:sz w:val="28"/>
        </w:rPr>
        <w:t>ервый лично заказывал для сада каштаны и сирень… Прошло время, и Летний сад стал увеселительным местом прогулок горожан: в 19 веке деревья перестали регулярно подстригать, в саду появились Чайный и Кофейный домики. В 21 веке сад стал филиалом Русского музея. Несколько эпох из истории Санкт-Петербурга можно узнать, прогуливаясь по его тенистым аллеям!</w:t>
      </w:r>
    </w:p>
    <w:p w14:paraId="1A000000">
      <w:pPr>
        <w:spacing w:after="0"/>
        <w:ind w:firstLine="0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3. «Белые ночи над славной Невой», ночная автобусная экскурсия на развод мостов.</w:t>
      </w:r>
    </w:p>
    <w:p w14:paraId="1B000000">
      <w:pPr>
        <w:spacing w:after="0"/>
        <w:ind w:firstLine="0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Один из символов Санкт-Петербурга – разводные мосты над Невой, раскрывающие свои крылья на фоне ночного неба. Белые ночи, сияющие золотом петербургские шпили, и громады мостов этим летом можно будет посмотреть под аккомпанемент классической музыки. С 2015 года в Санкт-Петербурге проводится фестиваль «Поющие мосты». В этом сезоне шоу проводится ночью по пятницам и субботам.</w:t>
      </w:r>
    </w:p>
    <w:p w14:paraId="1C000000">
      <w:pPr>
        <w:spacing w:after="0"/>
        <w:ind w:firstLine="0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Третий день.</w:t>
      </w:r>
    </w:p>
    <w:p w14:paraId="1D000000">
      <w:pPr>
        <w:spacing w:after="0"/>
        <w:ind w:firstLine="0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Между напряженными экскурсионными днями мы даем вам возможность отдохнуть и реализовать свои мечты: самостоятельно погулять по городу, посидеть в модных петербургских кафе и ресторанах, посетить театры и художественные музеи.</w:t>
      </w:r>
    </w:p>
    <w:p w14:paraId="1E000000">
      <w:pPr>
        <w:spacing w:after="0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Рекомендуем посетить: Гранд-макет «Россия», Исаакиевский собор и колоннада, </w:t>
      </w:r>
      <w:r>
        <w:rPr>
          <w:rFonts w:ascii="Times New Roman" w:hAnsi="Times New Roman"/>
          <w:sz w:val="28"/>
        </w:rPr>
        <w:t>Юсуповский</w:t>
      </w:r>
      <w:r>
        <w:rPr>
          <w:rFonts w:ascii="Times New Roman" w:hAnsi="Times New Roman"/>
          <w:sz w:val="28"/>
        </w:rPr>
        <w:t xml:space="preserve"> дворец и экспозиция «Убийство Григория Распутина», музей-квартира А.С. Пушкина.</w:t>
      </w:r>
    </w:p>
    <w:p w14:paraId="1F000000">
      <w:pPr>
        <w:spacing w:after="0"/>
        <w:ind w:firstLine="0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Четвёртый день.</w:t>
      </w:r>
    </w:p>
    <w:p w14:paraId="20000000">
      <w:pPr>
        <w:spacing w:after="0"/>
        <w:ind w:firstLine="0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1. </w:t>
      </w:r>
      <w:r>
        <w:rPr>
          <w:rFonts w:ascii="Times New Roman" w:hAnsi="Times New Roman"/>
          <w:b w:val="1"/>
          <w:sz w:val="28"/>
        </w:rPr>
        <w:t>«Петергофская дорога», трассовая экскурсия.</w:t>
      </w:r>
    </w:p>
    <w:p w14:paraId="21000000">
      <w:pPr>
        <w:pStyle w:val="Style_2"/>
        <w:numPr>
          <w:ilvl w:val="0"/>
          <w:numId w:val="2"/>
        </w:numPr>
        <w:spacing w:after="0"/>
        <w:ind w:firstLine="0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Прогулка по Нижнему парку Петергофа.</w:t>
      </w:r>
    </w:p>
    <w:p w14:paraId="22000000">
      <w:pPr>
        <w:spacing w:after="0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Петергоф – одно из чудес России, гордость Санкт-Петербурга. Часто любимую резиденцию Петра</w:t>
      </w:r>
      <w:r>
        <w:rPr>
          <w:rFonts w:ascii="Times New Roman" w:hAnsi="Times New Roman"/>
          <w:sz w:val="28"/>
        </w:rPr>
        <w:t xml:space="preserve"> П</w:t>
      </w:r>
      <w:r>
        <w:rPr>
          <w:rFonts w:ascii="Times New Roman" w:hAnsi="Times New Roman"/>
          <w:sz w:val="28"/>
        </w:rPr>
        <w:t>ервого называют «русским Версалем» несмотря на то, что планировка парка создана в 1714 году – до визита русского царя во Францию. Но Петергоф принципиально отличается от резиденции французского короля. Это – «сад морского царя», все здесь напоминает о победоносном выходе России к Балтийскому морю и превращении страны в морскую державу.  Полюбуйтесь причудливым изображениям раковин и дельфинов; оцените золотую роскошь Большого каскада и высоту фонтана «Самсон», установленного к 25-летию Полтавского сражения! После рассказа об истории резиденции у вас будет время самостоятельно пройти по тенистым аллеям, порадоваться фонтанам-шутихам и посетить Западную часть парка.</w:t>
      </w:r>
    </w:p>
    <w:p w14:paraId="23000000">
      <w:pPr>
        <w:pStyle w:val="Style_2"/>
        <w:numPr>
          <w:ilvl w:val="0"/>
          <w:numId w:val="2"/>
        </w:numPr>
        <w:spacing w:after="0"/>
        <w:ind w:firstLine="0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«Кронштадт – морские ворота Санкт-Петербурга».</w:t>
      </w:r>
      <w:r>
        <w:rPr>
          <w:rFonts w:ascii="Times New Roman" w:hAnsi="Times New Roman"/>
          <w:b w:val="1"/>
          <w:sz w:val="28"/>
        </w:rPr>
        <w:t xml:space="preserve"> Обзорная экскурсия.</w:t>
      </w:r>
    </w:p>
    <w:p w14:paraId="24000000">
      <w:pPr>
        <w:spacing w:after="0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Кронштадт надежно защищает Санкт-Петербург с начала 18 века. С момента своего создания город являлся главной военно-морской базой страны, служил отправной точкой морских исследовательских походов и был малой родиной флотоводцев, мореплавателей и изобретателей. Из </w:t>
      </w:r>
      <w:r>
        <w:rPr>
          <w:rFonts w:ascii="Times New Roman" w:hAnsi="Times New Roman"/>
          <w:sz w:val="28"/>
        </w:rPr>
        <w:t>Кронштадтской</w:t>
      </w:r>
      <w:r>
        <w:rPr>
          <w:rFonts w:ascii="Times New Roman" w:hAnsi="Times New Roman"/>
          <w:sz w:val="28"/>
        </w:rPr>
        <w:t xml:space="preserve"> гавани в 19 веке отправились 41 кругосветная экспедиция, совершив 56 географических открытий. </w:t>
      </w:r>
      <w:r>
        <w:rPr>
          <w:rFonts w:ascii="Times New Roman" w:hAnsi="Times New Roman"/>
          <w:sz w:val="28"/>
        </w:rPr>
        <w:t>Кронштадтский</w:t>
      </w:r>
      <w:r>
        <w:rPr>
          <w:rFonts w:ascii="Times New Roman" w:hAnsi="Times New Roman"/>
          <w:sz w:val="28"/>
        </w:rPr>
        <w:t xml:space="preserve"> футшток является нулевым пунктом всей нивелирной системы России, откуда отсчитывают все глубины, высоты и орбиты космических кораблей. Совершив короткое путешествие на острове </w:t>
      </w:r>
      <w:r>
        <w:rPr>
          <w:rFonts w:ascii="Times New Roman" w:hAnsi="Times New Roman"/>
          <w:sz w:val="28"/>
        </w:rPr>
        <w:t>Котлин</w:t>
      </w:r>
      <w:r>
        <w:rPr>
          <w:rFonts w:ascii="Times New Roman" w:hAnsi="Times New Roman"/>
          <w:sz w:val="28"/>
        </w:rPr>
        <w:t xml:space="preserve">, вы насладитесь видами </w:t>
      </w:r>
      <w:r>
        <w:rPr>
          <w:rFonts w:ascii="Times New Roman" w:hAnsi="Times New Roman"/>
          <w:sz w:val="28"/>
        </w:rPr>
        <w:t>кронштадтских</w:t>
      </w:r>
      <w:r>
        <w:rPr>
          <w:rFonts w:ascii="Times New Roman" w:hAnsi="Times New Roman"/>
          <w:sz w:val="28"/>
        </w:rPr>
        <w:t xml:space="preserve"> фортов и маяков, осмотрите Купеческую гавань, Голландскую кухню и Петровскую пристань; посетите двор дома, где жил настоятель Андреевского собор</w:t>
      </w:r>
      <w:r>
        <w:rPr>
          <w:rFonts w:ascii="Times New Roman" w:hAnsi="Times New Roman"/>
          <w:sz w:val="28"/>
        </w:rPr>
        <w:t>а Иоа</w:t>
      </w:r>
      <w:r>
        <w:rPr>
          <w:rFonts w:ascii="Times New Roman" w:hAnsi="Times New Roman"/>
          <w:sz w:val="28"/>
        </w:rPr>
        <w:t xml:space="preserve">нн </w:t>
      </w:r>
      <w:r>
        <w:rPr>
          <w:rFonts w:ascii="Times New Roman" w:hAnsi="Times New Roman"/>
          <w:sz w:val="28"/>
        </w:rPr>
        <w:t>Кронштадтский</w:t>
      </w:r>
      <w:r>
        <w:rPr>
          <w:rFonts w:ascii="Times New Roman" w:hAnsi="Times New Roman"/>
          <w:sz w:val="28"/>
        </w:rPr>
        <w:t>; почтите память погибших моряков в Никольском морском соборе.</w:t>
      </w:r>
    </w:p>
    <w:p w14:paraId="25000000">
      <w:pPr>
        <w:numPr>
          <w:ilvl w:val="0"/>
          <w:numId w:val="2"/>
        </w:numPr>
        <w:spacing w:after="0"/>
        <w:ind w:firstLine="0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«Подводная археология» в Музее истории Кронштадта.</w:t>
      </w:r>
    </w:p>
    <w:p w14:paraId="26000000">
      <w:pPr>
        <w:spacing w:after="0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Почувствуйте себя морскими пиратами и кладоискателями на экспозиции «Подводная Археология»! Экспозиция располагается в здании исторической водонапорной башни и рассказывает об истории кораблекрушений. Вы увидите артефакты линейного корабля "Портсмут", фрегата "Олег", броненосца "Гангут" и других кораблей, поднятые со дна Финского залива. Предметы вооружения, быта, посуда, обувь, инструменты и личные вещи моряков и пассажиров затонувших судов пролежали на дне несколько столетий и являются свидетелями ушедших эпох.</w:t>
      </w:r>
    </w:p>
    <w:p w14:paraId="27000000">
      <w:pPr>
        <w:pStyle w:val="Style_2"/>
        <w:numPr>
          <w:ilvl w:val="0"/>
          <w:numId w:val="2"/>
        </w:numPr>
        <w:spacing w:after="0"/>
        <w:ind w:firstLine="0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Посещение Никольского Морского собора.</w:t>
      </w:r>
    </w:p>
    <w:p w14:paraId="28000000">
      <w:pPr>
        <w:spacing w:after="0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Никольский Морской собор – одна из главных достопримечательностей Кронштадта. С 2013 года он является гл</w:t>
      </w:r>
      <w:r>
        <w:rPr>
          <w:rFonts w:ascii="Times New Roman" w:hAnsi="Times New Roman"/>
          <w:sz w:val="28"/>
        </w:rPr>
        <w:t xml:space="preserve">авным собором Военно-морского флота </w:t>
      </w:r>
      <w:r>
        <w:rPr>
          <w:rFonts w:ascii="Times New Roman" w:hAnsi="Times New Roman"/>
          <w:sz w:val="28"/>
        </w:rPr>
        <w:t>России</w:t>
      </w:r>
      <w:r>
        <w:rPr>
          <w:rFonts w:ascii="Times New Roman" w:hAnsi="Times New Roman"/>
          <w:sz w:val="28"/>
        </w:rPr>
        <w:t>, памятником морякам, защищавшим нашу страну. Внутреннее убранство собора поражает своей роскошью – практически полностью оно было восстановлено по старинным рисункам, чертежам и фотографиям. Мозаика, витражи, фрески, резьба по камню, литье и чеканка – все, чем знамениты были русские мастера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могли повторить современные художники</w:t>
      </w:r>
      <w:r>
        <w:rPr>
          <w:rFonts w:ascii="Times New Roman" w:hAnsi="Times New Roman"/>
          <w:sz w:val="28"/>
        </w:rPr>
        <w:t xml:space="preserve">! </w:t>
      </w:r>
    </w:p>
    <w:p w14:paraId="29000000">
      <w:pPr>
        <w:spacing w:after="0"/>
        <w:ind w:firstLine="0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Пятый день.</w:t>
      </w:r>
    </w:p>
    <w:p w14:paraId="2A000000">
      <w:pPr>
        <w:spacing w:after="0"/>
        <w:ind w:firstLine="0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1. </w:t>
      </w:r>
      <w:r>
        <w:rPr>
          <w:rFonts w:ascii="Times New Roman" w:hAnsi="Times New Roman"/>
          <w:b w:val="1"/>
          <w:sz w:val="28"/>
        </w:rPr>
        <w:t>«Поедем в Царское Село!», трассовая экскурсия.</w:t>
      </w:r>
    </w:p>
    <w:p w14:paraId="2B000000">
      <w:pPr>
        <w:spacing w:after="0"/>
        <w:ind w:firstLine="0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2. </w:t>
      </w:r>
      <w:r>
        <w:rPr>
          <w:rFonts w:ascii="Times New Roman" w:hAnsi="Times New Roman"/>
          <w:b w:val="1"/>
          <w:sz w:val="28"/>
        </w:rPr>
        <w:t>Экскурсия в Екатерининский дворец и прогулка по парку.</w:t>
      </w:r>
    </w:p>
    <w:p w14:paraId="2C000000">
      <w:pPr>
        <w:spacing w:after="0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Созданный в 18 веке Екатерининский дворец сохранился благодаря особой заботе нескольких поколений российских императоров и подвигу советских реставраторов. Вы посетите Янтарную комнату и пройдете по парадной анфиладе дворца, получившей название «золотой» из-за позолоченного резного декора; оцените масштаб Большого зала, занимающего всю </w:t>
      </w:r>
      <w:r>
        <w:rPr>
          <w:rFonts w:ascii="Times New Roman" w:hAnsi="Times New Roman"/>
          <w:sz w:val="28"/>
        </w:rPr>
        <w:t>ширину дворца; побываете в апартаментах императрицы Екатерины</w:t>
      </w:r>
      <w:r>
        <w:rPr>
          <w:rFonts w:ascii="Times New Roman" w:hAnsi="Times New Roman"/>
          <w:sz w:val="28"/>
        </w:rPr>
        <w:t xml:space="preserve"> В</w:t>
      </w:r>
      <w:r>
        <w:rPr>
          <w:rFonts w:ascii="Times New Roman" w:hAnsi="Times New Roman"/>
          <w:sz w:val="28"/>
        </w:rPr>
        <w:t xml:space="preserve">торой, увлеченной модой на все античное. В парадных залах разрешена любительская фотосъемка без специальных приспособлений и вспышки. После роскошных залов вас ждет прогулка в Екатерининском парке – зеленом продолжении парадных залов. Вы пройдете излюбленным маршрутом лицеистов-друзей А.С. Пушкина; увидите памятники русским победам в Турецкой войне; узнаете, какие сувениры привез из заграничного путешествия сын Екатерины Второй и как выглядит настоящий дамский Каприз.  </w:t>
      </w:r>
    </w:p>
    <w:p w14:paraId="2D000000">
      <w:pPr>
        <w:spacing w:after="0"/>
        <w:ind w:firstLine="0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3. Экскурсия </w:t>
      </w:r>
      <w:r>
        <w:rPr>
          <w:rFonts w:ascii="Times New Roman" w:hAnsi="Times New Roman"/>
          <w:b w:val="1"/>
          <w:sz w:val="28"/>
        </w:rPr>
        <w:t>в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Александровский</w:t>
      </w:r>
      <w:r>
        <w:rPr>
          <w:rFonts w:ascii="Times New Roman" w:hAnsi="Times New Roman"/>
          <w:b w:val="1"/>
          <w:sz w:val="28"/>
        </w:rPr>
        <w:t xml:space="preserve"> дворец.</w:t>
      </w:r>
    </w:p>
    <w:p w14:paraId="2E000000">
      <w:pPr>
        <w:spacing w:after="0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Новый Царскосельский (впоследствии — Александровский) дворец был заложен в 1792 году по распоряжению Екатерины II и строился к бракосочетанию ее любимого внука, великого князя Александра Павловича, будущего императора Александра</w:t>
      </w:r>
      <w:r>
        <w:rPr>
          <w:rFonts w:ascii="Times New Roman" w:hAnsi="Times New Roman"/>
          <w:sz w:val="28"/>
        </w:rPr>
        <w:t xml:space="preserve"> П</w:t>
      </w:r>
      <w:r>
        <w:rPr>
          <w:rFonts w:ascii="Times New Roman" w:hAnsi="Times New Roman"/>
          <w:sz w:val="28"/>
        </w:rPr>
        <w:t>ервого. На протяжении 19 века дворец являлся летней великокняжеской и императорской резиденцией. А с 1904 года – постоянной резиденцией императора Николая</w:t>
      </w:r>
      <w:r>
        <w:rPr>
          <w:rFonts w:ascii="Times New Roman" w:hAnsi="Times New Roman"/>
          <w:sz w:val="28"/>
        </w:rPr>
        <w:t xml:space="preserve"> В</w:t>
      </w:r>
      <w:r>
        <w:rPr>
          <w:rFonts w:ascii="Times New Roman" w:hAnsi="Times New Roman"/>
          <w:sz w:val="28"/>
        </w:rPr>
        <w:t xml:space="preserve">торого: он родился в Царском Селе и относился к этому месту с особой теплотой. Здесь прошли последние 13 лет царствования российского императора; отсюда утром 1 августа 1917 года императорская семья была отправлена в ссылку в Тобольск. Сиреневая гостиная, Кленовая гостиная, Парадный кабинет императора и Мавританская уборная или </w:t>
      </w:r>
      <w:r>
        <w:rPr>
          <w:rFonts w:ascii="Times New Roman" w:hAnsi="Times New Roman"/>
          <w:sz w:val="28"/>
        </w:rPr>
        <w:t>бассейная</w:t>
      </w:r>
      <w:r>
        <w:rPr>
          <w:rFonts w:ascii="Times New Roman" w:hAnsi="Times New Roman"/>
          <w:sz w:val="28"/>
        </w:rPr>
        <w:t xml:space="preserve"> представляют эпоху модерна в России и дают представление о повседневном быте последнего императора и его родных.</w:t>
      </w:r>
    </w:p>
    <w:p w14:paraId="2F000000">
      <w:pPr>
        <w:rPr>
          <w:rFonts w:ascii="Times New Roman" w:hAnsi="Times New Roman"/>
          <w:b w:val="1"/>
          <w:sz w:val="28"/>
        </w:rPr>
      </w:pPr>
    </w:p>
    <w:tbl>
      <w:tblPr>
        <w:tblStyle w:val="Style_1"/>
        <w:tblInd w:type="dxa" w:w="-57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52"/>
        <w:gridCol w:w="997"/>
        <w:gridCol w:w="8179"/>
      </w:tblGrid>
      <w:tr>
        <w:tc>
          <w:tcPr>
            <w:tcW w:type="dxa" w:w="992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0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8"/>
              </w:rPr>
              <w:t>1 день</w:t>
            </w:r>
          </w:p>
        </w:tc>
      </w:tr>
      <w:tr>
        <w:tc>
          <w:tcPr>
            <w:tcW w:type="dxa" w:w="75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1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2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3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Встреча на вокзале </w:t>
            </w:r>
          </w:p>
        </w:tc>
      </w:tr>
      <w:tr>
        <w:tc>
          <w:tcPr>
            <w:tcW w:type="dxa" w:w="7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4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5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Завтрак</w:t>
            </w:r>
          </w:p>
        </w:tc>
      </w:tr>
      <w:tr>
        <w:tc>
          <w:tcPr>
            <w:tcW w:type="dxa" w:w="7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6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7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Обзорная экс</w:t>
            </w:r>
            <w:r>
              <w:rPr>
                <w:rFonts w:ascii="Times New Roman" w:hAnsi="Times New Roman"/>
                <w:sz w:val="24"/>
              </w:rPr>
              <w:t>курсия «Он был рожден имперской стать столицей</w:t>
            </w:r>
            <w:r>
              <w:rPr>
                <w:rFonts w:ascii="Times New Roman" w:hAnsi="Times New Roman"/>
                <w:sz w:val="24"/>
              </w:rPr>
              <w:t xml:space="preserve">» </w:t>
            </w:r>
          </w:p>
        </w:tc>
      </w:tr>
      <w:tr>
        <w:tc>
          <w:tcPr>
            <w:tcW w:type="dxa" w:w="7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8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9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Петропавловская крепость</w:t>
            </w:r>
          </w:p>
        </w:tc>
      </w:tr>
      <w:tr>
        <w:tc>
          <w:tcPr>
            <w:tcW w:type="dxa" w:w="7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A000000">
            <w:pPr>
              <w:spacing w:after="0" w:line="240" w:lineRule="auto"/>
              <w:ind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type="dxa" w:w="8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B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Обед</w:t>
            </w:r>
          </w:p>
        </w:tc>
      </w:tr>
      <w:tr>
        <w:tc>
          <w:tcPr>
            <w:tcW w:type="dxa" w:w="7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C000000">
            <w:pPr>
              <w:spacing w:after="0" w:line="240" w:lineRule="auto"/>
              <w:ind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type="dxa" w:w="8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D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Кунсткамера</w:t>
            </w:r>
          </w:p>
        </w:tc>
      </w:tr>
      <w:tr>
        <w:tc>
          <w:tcPr>
            <w:tcW w:type="dxa" w:w="7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E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F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Экскурсия по рекам и каналам Санкт-Петербурга</w:t>
            </w:r>
          </w:p>
        </w:tc>
      </w:tr>
      <w:tr>
        <w:trPr>
          <w:trHeight w:hRule="atLeast" w:val="222"/>
        </w:trPr>
        <w:tc>
          <w:tcPr>
            <w:tcW w:type="dxa" w:w="7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0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1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Заселение в гостиницу</w:t>
            </w:r>
          </w:p>
        </w:tc>
      </w:tr>
      <w:tr>
        <w:tc>
          <w:tcPr>
            <w:tcW w:type="dxa" w:w="992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2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8"/>
              </w:rPr>
              <w:t>2 день Пешеходный</w:t>
            </w:r>
          </w:p>
        </w:tc>
      </w:tr>
      <w:tr>
        <w:tc>
          <w:tcPr>
            <w:tcW w:type="dxa" w:w="75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3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4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5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Завтрак</w:t>
            </w:r>
          </w:p>
        </w:tc>
      </w:tr>
      <w:tr>
        <w:tc>
          <w:tcPr>
            <w:tcW w:type="dxa" w:w="7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6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7000000">
            <w:pPr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Посещение </w:t>
            </w:r>
            <w:r>
              <w:rPr>
                <w:rFonts w:ascii="Times New Roman" w:hAnsi="Times New Roman"/>
              </w:rPr>
              <w:t>Эрмитаж</w:t>
            </w:r>
            <w:r>
              <w:rPr>
                <w:rFonts w:ascii="Times New Roman" w:hAnsi="Times New Roman"/>
              </w:rPr>
              <w:t>а</w:t>
            </w:r>
          </w:p>
        </w:tc>
      </w:tr>
      <w:tr>
        <w:tc>
          <w:tcPr>
            <w:tcW w:type="dxa" w:w="7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8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9000000">
            <w:pPr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Летний сад</w:t>
            </w:r>
          </w:p>
        </w:tc>
      </w:tr>
      <w:tr>
        <w:tc>
          <w:tcPr>
            <w:tcW w:type="dxa" w:w="7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A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B000000">
            <w:pPr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Обед</w:t>
            </w:r>
          </w:p>
        </w:tc>
      </w:tr>
      <w:tr>
        <w:trPr>
          <w:trHeight w:hRule="atLeast" w:val="285"/>
        </w:trPr>
        <w:tc>
          <w:tcPr>
            <w:tcW w:type="dxa" w:w="7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C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D000000">
            <w:pPr>
              <w:spacing w:after="0"/>
              <w:ind/>
            </w:pPr>
          </w:p>
        </w:tc>
      </w:tr>
      <w:tr>
        <w:tc>
          <w:tcPr>
            <w:tcW w:type="dxa" w:w="7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E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F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Ночная автобусная экскурсия с разведением мостов</w:t>
            </w:r>
          </w:p>
        </w:tc>
      </w:tr>
      <w:tr>
        <w:tc>
          <w:tcPr>
            <w:tcW w:type="dxa" w:w="992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0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 день Свободный</w:t>
            </w:r>
          </w:p>
        </w:tc>
      </w:tr>
      <w:tr>
        <w:tc>
          <w:tcPr>
            <w:tcW w:type="dxa" w:w="75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1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2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3000000">
            <w:pPr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Рекомендуем к посещению:</w:t>
            </w:r>
          </w:p>
        </w:tc>
      </w:tr>
      <w:tr>
        <w:trPr>
          <w:trHeight w:hRule="atLeast" w:val="301"/>
        </w:trPr>
        <w:tc>
          <w:tcPr>
            <w:tcW w:type="dxa" w:w="7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4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5000000">
            <w:pPr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Гранд макет Россия</w:t>
            </w:r>
          </w:p>
        </w:tc>
      </w:tr>
      <w:tr>
        <w:tc>
          <w:tcPr>
            <w:tcW w:type="dxa" w:w="7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6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7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Исаакиевский собор с посещением колоннады</w:t>
            </w:r>
          </w:p>
        </w:tc>
      </w:tr>
      <w:tr>
        <w:tc>
          <w:tcPr>
            <w:tcW w:type="dxa" w:w="7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8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9000000">
            <w:pPr>
              <w:spacing w:after="0" w:line="240" w:lineRule="auto"/>
              <w:ind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</w:rPr>
              <w:t>Юсуповский</w:t>
            </w:r>
            <w:r>
              <w:rPr>
                <w:rFonts w:ascii="Times New Roman" w:hAnsi="Times New Roman"/>
                <w:sz w:val="24"/>
              </w:rPr>
              <w:t xml:space="preserve"> дворец: </w:t>
            </w:r>
            <w:r>
              <w:rPr>
                <w:rFonts w:ascii="Times New Roman" w:hAnsi="Times New Roman"/>
                <w:sz w:val="24"/>
                <w:highlight w:val="white"/>
              </w:rPr>
              <w:t>Парадные залы и Экспозиция «Убийство Г. Распутина»</w:t>
            </w:r>
          </w:p>
        </w:tc>
      </w:tr>
      <w:tr>
        <w:trPr>
          <w:trHeight w:hRule="atLeast" w:val="315"/>
        </w:trPr>
        <w:tc>
          <w:tcPr>
            <w:tcW w:type="dxa" w:w="7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A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B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>HYPERLINK "https://yandex.ru/maps/org/muzey_kvartira_a_s_pushkina/1100883343/"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Музей-квартира А.С. Пушкина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>
        <w:tc>
          <w:tcPr>
            <w:tcW w:type="dxa" w:w="992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C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8"/>
              </w:rPr>
              <w:t>4 день</w:t>
            </w:r>
          </w:p>
        </w:tc>
      </w:tr>
      <w:tr>
        <w:trPr>
          <w:trHeight w:hRule="atLeast" w:val="256"/>
        </w:trPr>
        <w:tc>
          <w:tcPr>
            <w:tcW w:type="dxa" w:w="75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D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E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F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Завтрак</w:t>
            </w:r>
          </w:p>
        </w:tc>
      </w:tr>
      <w:tr>
        <w:tc>
          <w:tcPr>
            <w:tcW w:type="dxa" w:w="7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0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1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«Большая Петергофская дорога», трассовая экскурсия в Петродворец.</w:t>
            </w:r>
          </w:p>
        </w:tc>
      </w:tr>
      <w:tr>
        <w:tc>
          <w:tcPr>
            <w:tcW w:type="dxa" w:w="7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2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3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Экскурсия по Нижнему парку Петергофа.</w:t>
            </w:r>
          </w:p>
        </w:tc>
      </w:tr>
      <w:tr>
        <w:tc>
          <w:tcPr>
            <w:tcW w:type="dxa" w:w="7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4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5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Обед</w:t>
            </w:r>
          </w:p>
        </w:tc>
      </w:tr>
      <w:tr>
        <w:tc>
          <w:tcPr>
            <w:tcW w:type="dxa" w:w="7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6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7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Кронштадт (обзорная экскурсия, Никольский М</w:t>
            </w:r>
            <w:r>
              <w:rPr>
                <w:rFonts w:ascii="Times New Roman" w:hAnsi="Times New Roman"/>
                <w:sz w:val="24"/>
              </w:rPr>
              <w:t>орской собор, музей Подводной археологии)</w:t>
            </w:r>
          </w:p>
        </w:tc>
      </w:tr>
      <w:tr>
        <w:tc>
          <w:tcPr>
            <w:tcW w:type="dxa" w:w="7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8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9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Отъезд в</w:t>
            </w:r>
            <w:r>
              <w:rPr>
                <w:rFonts w:ascii="Times New Roman" w:hAnsi="Times New Roman"/>
                <w:sz w:val="24"/>
              </w:rPr>
              <w:t xml:space="preserve"> Санкт-Петербург</w:t>
            </w:r>
          </w:p>
        </w:tc>
      </w:tr>
      <w:tr>
        <w:tc>
          <w:tcPr>
            <w:tcW w:type="dxa" w:w="992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A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8"/>
              </w:rPr>
              <w:t>5 день</w:t>
            </w:r>
          </w:p>
        </w:tc>
      </w:tr>
      <w:tr>
        <w:tc>
          <w:tcPr>
            <w:tcW w:type="dxa" w:w="75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B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C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D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Завтрак</w:t>
            </w:r>
          </w:p>
        </w:tc>
      </w:tr>
      <w:tr>
        <w:tc>
          <w:tcPr>
            <w:tcW w:type="dxa" w:w="7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E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F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Выезд из гостиницы (освобождение номеров)</w:t>
            </w:r>
          </w:p>
        </w:tc>
      </w:tr>
      <w:tr>
        <w:tc>
          <w:tcPr>
            <w:tcW w:type="dxa" w:w="7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0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1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«Поедем в Царское Село», трассовая экскурсия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 xml:space="preserve"> Пушкин.</w:t>
            </w:r>
          </w:p>
        </w:tc>
      </w:tr>
      <w:tr>
        <w:tc>
          <w:tcPr>
            <w:tcW w:type="dxa" w:w="7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2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3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Екатерининский дворец и прогулка Екатерининскому парку.</w:t>
            </w:r>
          </w:p>
        </w:tc>
      </w:tr>
      <w:tr>
        <w:tc>
          <w:tcPr>
            <w:tcW w:type="dxa" w:w="7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4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5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Обед</w:t>
            </w:r>
          </w:p>
        </w:tc>
      </w:tr>
      <w:tr>
        <w:tc>
          <w:tcPr>
            <w:tcW w:type="dxa" w:w="7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6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7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Экскурсия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Александровский</w:t>
            </w:r>
            <w:r>
              <w:rPr>
                <w:rFonts w:ascii="Times New Roman" w:hAnsi="Times New Roman"/>
                <w:sz w:val="24"/>
              </w:rPr>
              <w:t xml:space="preserve"> дворец</w:t>
            </w:r>
          </w:p>
        </w:tc>
      </w:tr>
      <w:tr>
        <w:tc>
          <w:tcPr>
            <w:tcW w:type="dxa" w:w="7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8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9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Ужин</w:t>
            </w:r>
          </w:p>
        </w:tc>
      </w:tr>
      <w:tr>
        <w:tc>
          <w:tcPr>
            <w:tcW w:type="dxa" w:w="7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A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1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B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Трансфер</w:t>
            </w:r>
            <w:r>
              <w:rPr>
                <w:rFonts w:ascii="Times New Roman" w:hAnsi="Times New Roman"/>
                <w:sz w:val="24"/>
              </w:rPr>
              <w:t xml:space="preserve"> на вокзал</w:t>
            </w:r>
          </w:p>
        </w:tc>
      </w:tr>
    </w:tbl>
    <w:p w14:paraId="7C000000">
      <w:pPr>
        <w:spacing w:after="0"/>
        <w:ind/>
        <w:rPr>
          <w:sz w:val="2"/>
        </w:rPr>
      </w:pPr>
    </w:p>
    <w:p w14:paraId="7D000000">
      <w:pPr>
        <w:spacing w:after="0"/>
        <w:ind/>
        <w:rPr>
          <w:sz w:val="2"/>
        </w:rPr>
      </w:pPr>
    </w:p>
    <w:p w14:paraId="7E000000">
      <w:pPr>
        <w:spacing w:after="0"/>
        <w:ind/>
        <w:rPr>
          <w:sz w:val="2"/>
        </w:rPr>
      </w:pPr>
    </w:p>
    <w:p w14:paraId="7F000000">
      <w:pPr>
        <w:spacing w:after="0"/>
        <w:ind/>
        <w:rPr>
          <w:sz w:val="12"/>
        </w:rPr>
      </w:pPr>
    </w:p>
    <w:p w14:paraId="80000000">
      <w:pPr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Размещение группы:</w:t>
      </w:r>
    </w:p>
    <w:p w14:paraId="81000000">
      <w:pPr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Хостелы (многоместные номера. удобства на этаже)</w:t>
      </w:r>
    </w:p>
    <w:p w14:paraId="82000000">
      <w:pPr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Гостиница 3* (номера с удобствами "стандарт")</w:t>
      </w:r>
    </w:p>
    <w:p w14:paraId="83000000">
      <w:pPr>
        <w:spacing w:after="0"/>
        <w:ind/>
        <w:rPr>
          <w:sz w:val="10"/>
        </w:rPr>
      </w:pPr>
    </w:p>
    <w:p w14:paraId="84000000">
      <w:pPr>
        <w:spacing w:after="0"/>
        <w:ind/>
      </w:pPr>
      <w:r>
        <w:t>В стоимость входят:</w:t>
      </w:r>
    </w:p>
    <w:p w14:paraId="85000000">
      <w:pPr>
        <w:spacing w:after="0"/>
        <w:ind/>
      </w:pPr>
      <w:r>
        <w:t>•    Размещение в гостинице выбранной категории;</w:t>
      </w:r>
    </w:p>
    <w:p w14:paraId="86000000">
      <w:pPr>
        <w:spacing w:after="0"/>
        <w:ind/>
      </w:pPr>
      <w:r>
        <w:t>•    Питание - завтраки, обеды и ужины - по программе тура;</w:t>
      </w:r>
    </w:p>
    <w:p w14:paraId="87000000">
      <w:pPr>
        <w:spacing w:after="0"/>
        <w:ind/>
      </w:pPr>
      <w:r>
        <w:t xml:space="preserve">•    </w:t>
      </w:r>
      <w:r>
        <w:t>Сопровождение гида-экскурсовода во время пребывания в Санкт-Петербурге;</w:t>
      </w:r>
    </w:p>
    <w:p w14:paraId="88000000">
      <w:pPr>
        <w:spacing w:after="0"/>
        <w:ind/>
      </w:pPr>
      <w:r>
        <w:t>•    Экскурсии, указанные в программе тура (включая входные билеты в музеи);</w:t>
      </w:r>
    </w:p>
    <w:p w14:paraId="89000000">
      <w:pPr>
        <w:spacing w:after="0"/>
        <w:ind/>
      </w:pPr>
      <w:r>
        <w:t>•    Транспортное обслуживание по программе тура;</w:t>
      </w:r>
    </w:p>
    <w:p w14:paraId="8A000000">
      <w:pPr>
        <w:spacing w:after="0"/>
        <w:ind/>
      </w:pPr>
      <w:r>
        <w:t>•    Бесплатные места для сопровождающих группы.</w:t>
      </w:r>
    </w:p>
    <w:p w14:paraId="8B000000">
      <w:pPr>
        <w:spacing w:after="0"/>
        <w:ind/>
        <w:rPr>
          <w:sz w:val="10"/>
        </w:rPr>
      </w:pPr>
    </w:p>
    <w:p w14:paraId="8C000000">
      <w:pPr>
        <w:spacing w:after="0"/>
        <w:ind/>
      </w:pPr>
      <w:r>
        <w:t>Дополни</w:t>
      </w:r>
      <w:r>
        <w:t>тельно оплачиваются:</w:t>
      </w:r>
    </w:p>
    <w:p w14:paraId="8D000000">
      <w:pPr>
        <w:spacing w:after="0"/>
        <w:ind/>
      </w:pPr>
      <w:r>
        <w:t xml:space="preserve">•    </w:t>
      </w:r>
      <w:r>
        <w:t>Ж</w:t>
      </w:r>
      <w:r>
        <w:t>/</w:t>
      </w:r>
      <w:r>
        <w:t>д</w:t>
      </w:r>
      <w:r>
        <w:t xml:space="preserve"> билеты;</w:t>
      </w:r>
    </w:p>
    <w:p w14:paraId="8E000000">
      <w:pPr>
        <w:spacing w:after="0"/>
        <w:ind/>
      </w:pPr>
      <w:r>
        <w:t>•    Проезд в общественном транспорте;</w:t>
      </w:r>
    </w:p>
    <w:p w14:paraId="8F000000">
      <w:pPr>
        <w:spacing w:after="0"/>
        <w:ind/>
      </w:pPr>
      <w:r>
        <w:t>•    Камера хранения багажа;</w:t>
      </w:r>
    </w:p>
    <w:p w14:paraId="90000000">
      <w:pPr>
        <w:spacing w:after="0"/>
        <w:ind/>
      </w:pPr>
      <w:r>
        <w:t>•    Фот</w:t>
      </w:r>
      <w:r>
        <w:t>о-</w:t>
      </w:r>
      <w:r>
        <w:t xml:space="preserve"> и </w:t>
      </w:r>
      <w:r>
        <w:t>видео-съемка</w:t>
      </w:r>
      <w:r>
        <w:t xml:space="preserve"> в музеях (по желанию);</w:t>
      </w:r>
    </w:p>
    <w:p w14:paraId="91000000">
      <w:pPr>
        <w:spacing w:after="0"/>
        <w:ind/>
      </w:pPr>
      <w:r>
        <w:t>•    Ужины - от 400 ₽/чел</w:t>
      </w:r>
    </w:p>
    <w:p w14:paraId="92000000">
      <w:pPr>
        <w:spacing w:after="0"/>
        <w:ind/>
        <w:rPr>
          <w:rFonts w:ascii="Times New Roman" w:hAnsi="Times New Roman"/>
          <w:sz w:val="32"/>
        </w:rPr>
      </w:pPr>
    </w:p>
    <w:sectPr>
      <w:pgSz w:h="16838" w:orient="portrait" w:w="11906"/>
      <w:pgMar w:bottom="567" w:footer="708" w:gutter="0" w:header="708" w:left="1701" w:right="850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1">
    <w:lvl w:ilvl="0">
      <w:start w:val="2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160" w:line="264" w:lineRule="auto"/>
      <w:ind/>
    </w:pPr>
    <w:rPr>
      <w:sz w:val="22"/>
    </w:rPr>
  </w:style>
  <w:style w:default="1" w:styleId="Style_3_ch" w:type="character">
    <w:name w:val="Normal"/>
    <w:link w:val="Style_3"/>
    <w:rPr>
      <w:sz w:val="22"/>
    </w:rPr>
  </w:style>
  <w:style w:styleId="Style_4" w:type="paragraph">
    <w:name w:val="toc 2"/>
    <w:next w:val="Style_3"/>
    <w:link w:val="Style_4_ch"/>
    <w:uiPriority w:val="39"/>
    <w:pPr>
      <w:ind w:firstLine="0" w:left="200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2" w:type="paragraph">
    <w:name w:val="List Paragraph"/>
    <w:basedOn w:val="Style_3"/>
    <w:link w:val="Style_2_ch"/>
    <w:pPr>
      <w:ind w:firstLine="0" w:left="720"/>
      <w:contextualSpacing w:val="1"/>
    </w:pPr>
  </w:style>
  <w:style w:styleId="Style_2_ch" w:type="character">
    <w:name w:val="List Paragraph"/>
    <w:basedOn w:val="Style_3_ch"/>
    <w:link w:val="Style_2"/>
  </w:style>
  <w:style w:styleId="Style_5" w:type="paragraph">
    <w:name w:val="toc 4"/>
    <w:next w:val="Style_3"/>
    <w:link w:val="Style_5_ch"/>
    <w:uiPriority w:val="39"/>
    <w:pPr>
      <w:ind w:firstLine="0" w:left="600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3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Обычный1"/>
    <w:link w:val="Style_9_ch"/>
    <w:rPr>
      <w:sz w:val="22"/>
    </w:rPr>
  </w:style>
  <w:style w:styleId="Style_9_ch" w:type="character">
    <w:name w:val="Обычный1"/>
    <w:link w:val="Style_9"/>
    <w:rPr>
      <w:sz w:val="22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toc 3"/>
    <w:next w:val="Style_3"/>
    <w:link w:val="Style_11_ch"/>
    <w:uiPriority w:val="39"/>
    <w:pPr>
      <w:ind w:firstLine="0" w:left="400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3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ind/>
      <w:jc w:val="both"/>
    </w:pPr>
    <w:rPr>
      <w:rFonts w:ascii="XO Thames" w:hAnsi="XO Thames"/>
    </w:rPr>
  </w:style>
  <w:style w:styleId="Style_17_ch" w:type="character">
    <w:name w:val="Header and Footer"/>
    <w:link w:val="Style_17"/>
    <w:rPr>
      <w:rFonts w:ascii="XO Thames" w:hAnsi="XO Thames"/>
    </w:rPr>
  </w:style>
  <w:style w:styleId="Style_18" w:type="paragraph">
    <w:name w:val="No Spacing"/>
    <w:link w:val="Style_18_ch"/>
    <w:pPr>
      <w:ind/>
      <w:jc w:val="both"/>
    </w:pPr>
    <w:rPr>
      <w:rFonts w:ascii="Times New Roman" w:hAnsi="Times New Roman"/>
      <w:sz w:val="28"/>
    </w:rPr>
  </w:style>
  <w:style w:styleId="Style_18_ch" w:type="character">
    <w:name w:val="No Spacing"/>
    <w:link w:val="Style_18"/>
    <w:rPr>
      <w:rFonts w:ascii="Times New Roman" w:hAnsi="Times New Roman"/>
      <w:sz w:val="28"/>
    </w:rPr>
  </w:style>
  <w:style w:styleId="Style_19" w:type="paragraph">
    <w:name w:val="toc 9"/>
    <w:next w:val="Style_3"/>
    <w:link w:val="Style_19_ch"/>
    <w:uiPriority w:val="39"/>
    <w:pPr>
      <w:ind w:firstLine="0" w:left="1600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3"/>
    <w:link w:val="Style_20_ch"/>
    <w:uiPriority w:val="39"/>
    <w:pPr>
      <w:ind w:firstLine="0" w:left="1400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Balloon Text"/>
    <w:basedOn w:val="Style_3"/>
    <w:link w:val="Style_21_ch"/>
    <w:pPr>
      <w:spacing w:after="0" w:line="240" w:lineRule="auto"/>
      <w:ind/>
    </w:pPr>
    <w:rPr>
      <w:rFonts w:ascii="Tahoma" w:hAnsi="Tahoma"/>
      <w:sz w:val="16"/>
    </w:rPr>
  </w:style>
  <w:style w:styleId="Style_21_ch" w:type="character">
    <w:name w:val="Balloon Text"/>
    <w:basedOn w:val="Style_3_ch"/>
    <w:link w:val="Style_21"/>
    <w:rPr>
      <w:rFonts w:ascii="Tahoma" w:hAnsi="Tahoma"/>
      <w:sz w:val="16"/>
    </w:rPr>
  </w:style>
  <w:style w:styleId="Style_22" w:type="paragraph">
    <w:name w:val="toc 5"/>
    <w:next w:val="Style_3"/>
    <w:link w:val="Style_22_ch"/>
    <w:uiPriority w:val="39"/>
    <w:pPr>
      <w:ind w:firstLine="0" w:left="800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3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Гиперссылка1"/>
    <w:link w:val="Style_24_ch"/>
    <w:rPr>
      <w:color w:val="0000FF"/>
      <w:u w:val="single"/>
    </w:rPr>
  </w:style>
  <w:style w:styleId="Style_24_ch" w:type="character">
    <w:name w:val="Гиперссылка1"/>
    <w:link w:val="Style_24"/>
    <w:rPr>
      <w:color w:val="0000FF"/>
      <w:u w:val="single"/>
    </w:rPr>
  </w:style>
  <w:style w:styleId="Style_25" w:type="paragraph">
    <w:name w:val="Title"/>
    <w:next w:val="Style_3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Основной шрифт абзаца1"/>
    <w:link w:val="Style_26_ch"/>
  </w:style>
  <w:style w:styleId="Style_26_ch" w:type="character">
    <w:name w:val="Основной шрифт абзаца1"/>
    <w:link w:val="Style_26"/>
  </w:style>
  <w:style w:styleId="Style_27" w:type="paragraph">
    <w:name w:val="heading 4"/>
    <w:next w:val="Style_3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3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styleId="Style_29" w:type="table">
    <w:name w:val="Table Grid"/>
    <w:basedOn w:val="Style_1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2023-06-16T13:14:06Z</dcterms:modified>
</cp:coreProperties>
</file>